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981A5" w14:textId="77777777" w:rsidR="008262BB" w:rsidRPr="006D1DE7" w:rsidRDefault="008262BB" w:rsidP="00050FE9">
      <w:pPr>
        <w:pStyle w:val="Title"/>
      </w:pPr>
      <w:r>
        <w:rPr>
          <w:lang w:val="en-GB"/>
        </w:rPr>
        <w:t>Put the Title of the Paper Here</w:t>
      </w:r>
    </w:p>
    <w:p w14:paraId="21FA817D" w14:textId="392D6107" w:rsidR="00127ADA" w:rsidRDefault="00127ADA" w:rsidP="00127ADA">
      <w:pPr>
        <w:pStyle w:val="Author"/>
      </w:pPr>
      <w:commentRangeStart w:id="0"/>
      <w:r>
        <w:t>A. Name</w:t>
      </w:r>
      <w:commentRangeEnd w:id="0"/>
      <w:r>
        <w:rPr>
          <w:rStyle w:val="CommentReference"/>
          <w:rFonts w:cs="Times New Roman"/>
        </w:rPr>
        <w:commentReference w:id="0"/>
      </w:r>
      <w:r>
        <w:rPr>
          <w:rStyle w:val="FootnoteReference"/>
        </w:rPr>
        <w:footnoteReference w:id="1"/>
      </w:r>
      <w:r>
        <w:t>, Z. Ekeocha</w:t>
      </w:r>
      <w:r>
        <w:rPr>
          <w:rStyle w:val="FootnoteReference"/>
        </w:rPr>
        <w:footnoteReference w:id="2"/>
      </w:r>
      <w:r>
        <w:t>, S. Byrn</w:t>
      </w:r>
      <w:r>
        <w:rPr>
          <w:rStyle w:val="FootnoteReference"/>
        </w:rPr>
        <w:footnoteReference w:id="3"/>
      </w:r>
      <w:r>
        <w:t>, K. Clase</w:t>
      </w:r>
      <w:r>
        <w:rPr>
          <w:rStyle w:val="FootnoteReference"/>
        </w:rPr>
        <w:footnoteReference w:id="4"/>
      </w:r>
    </w:p>
    <w:p w14:paraId="03A44958" w14:textId="79C8563F" w:rsidR="008262BB" w:rsidRPr="00BA2333" w:rsidRDefault="00E82F2F" w:rsidP="00BA2333">
      <w:pPr>
        <w:pStyle w:val="Heading1"/>
      </w:pPr>
      <w:r w:rsidRPr="00BA2333">
        <w:t>Abstract</w:t>
      </w:r>
    </w:p>
    <w:p w14:paraId="509E61C6" w14:textId="33E9FF47" w:rsidR="008262BB" w:rsidRPr="00E82F2F" w:rsidRDefault="008262BB" w:rsidP="000B7C8A">
      <w:pPr>
        <w:shd w:val="clear" w:color="auto" w:fill="FFFFFF"/>
        <w:adjustRightInd w:val="0"/>
        <w:snapToGrid w:val="0"/>
        <w:rPr>
          <w:rFonts w:cs="Arial"/>
          <w:sz w:val="22"/>
          <w:szCs w:val="22"/>
        </w:rPr>
      </w:pPr>
      <w:r w:rsidRPr="00E82F2F">
        <w:rPr>
          <w:rFonts w:cs="Arial"/>
          <w:sz w:val="22"/>
          <w:szCs w:val="22"/>
        </w:rPr>
        <w:t>Please put your abstract here.</w:t>
      </w:r>
      <w:r w:rsidR="00E82F2F" w:rsidRPr="00E82F2F">
        <w:rPr>
          <w:rFonts w:cs="Arial"/>
          <w:sz w:val="22"/>
          <w:szCs w:val="22"/>
        </w:rPr>
        <w:t xml:space="preserve"> Include summary (check word limits) purpose, key points, conclusions, and recommendations.</w:t>
      </w:r>
      <w:r w:rsidRPr="00E82F2F">
        <w:rPr>
          <w:rFonts w:cs="Arial"/>
          <w:sz w:val="22"/>
          <w:szCs w:val="22"/>
        </w:rPr>
        <w:t xml:space="preserve"> </w:t>
      </w:r>
    </w:p>
    <w:p w14:paraId="570291ED" w14:textId="77777777" w:rsidR="008262BB" w:rsidRDefault="008262BB" w:rsidP="000B7C8A">
      <w:pPr>
        <w:shd w:val="clear" w:color="auto" w:fill="FFFFFF"/>
        <w:adjustRightInd w:val="0"/>
        <w:snapToGrid w:val="0"/>
        <w:rPr>
          <w:rFonts w:cs="Arial"/>
        </w:rPr>
        <w:sectPr w:rsidR="008262BB" w:rsidSect="00E82F2F">
          <w:headerReference w:type="even" r:id="rId10"/>
          <w:headerReference w:type="default" r:id="rId11"/>
          <w:footerReference w:type="default" r:id="rId12"/>
          <w:pgSz w:w="12240" w:h="15840" w:code="1"/>
          <w:pgMar w:top="1138" w:right="1138" w:bottom="1138" w:left="1138" w:header="720" w:footer="720" w:gutter="0"/>
          <w:cols w:space="567"/>
          <w:docGrid w:linePitch="272"/>
        </w:sectPr>
      </w:pPr>
    </w:p>
    <w:p w14:paraId="49C71AFA" w14:textId="016AD728" w:rsidR="009D5913" w:rsidRPr="009D5913" w:rsidRDefault="009D5913" w:rsidP="009D5913">
      <w:pPr>
        <w:pStyle w:val="Heading2"/>
      </w:pPr>
      <w:r>
        <w:t>Introduction</w:t>
      </w:r>
    </w:p>
    <w:p w14:paraId="12CAE799" w14:textId="77777777" w:rsidR="009D5913" w:rsidRDefault="009D5913" w:rsidP="008E55D0">
      <w:pPr>
        <w:pStyle w:val="Heading2"/>
      </w:pPr>
      <w:r>
        <w:t>Intended Audience</w:t>
      </w:r>
    </w:p>
    <w:p w14:paraId="3EC964A2" w14:textId="33EA3997" w:rsidR="006352AE" w:rsidRPr="006352AE" w:rsidRDefault="006352AE" w:rsidP="006352AE">
      <w:r>
        <w:t>Describe who the ideal audience of the course delivery should be. It may be wise to include prerequisite student knowledge to clarify the level of the audience member.</w:t>
      </w:r>
    </w:p>
    <w:p w14:paraId="18A51C06" w14:textId="354AD49A" w:rsidR="008262BB" w:rsidRPr="008E55D0" w:rsidRDefault="009D5913" w:rsidP="008E55D0">
      <w:pPr>
        <w:pStyle w:val="Heading2"/>
      </w:pPr>
      <w:r>
        <w:t>Overview</w:t>
      </w:r>
    </w:p>
    <w:p w14:paraId="428A1F78" w14:textId="566CBD83" w:rsidR="008262BB" w:rsidRPr="00E82F2F" w:rsidRDefault="009D5913" w:rsidP="008E55D0">
      <w:pPr>
        <w:pStyle w:val="Heading2"/>
        <w:rPr>
          <w:lang w:val="en-GB"/>
        </w:rPr>
      </w:pPr>
      <w:r>
        <w:rPr>
          <w:lang w:val="en-GB"/>
        </w:rPr>
        <w:t>Learning Goals</w:t>
      </w:r>
    </w:p>
    <w:p w14:paraId="1E0FD68B" w14:textId="5E02BF1A" w:rsidR="008C3D82" w:rsidRDefault="009D5913" w:rsidP="008E55D0">
      <w:pPr>
        <w:pStyle w:val="Heading2"/>
        <w:rPr>
          <w:lang w:val="en-GB"/>
        </w:rPr>
      </w:pPr>
      <w:r>
        <w:rPr>
          <w:lang w:val="en-GB"/>
        </w:rPr>
        <w:t>Required Learning Times</w:t>
      </w:r>
    </w:p>
    <w:p w14:paraId="5BA3AA46" w14:textId="3773DFE5" w:rsidR="006352AE" w:rsidRDefault="006352AE" w:rsidP="006352AE">
      <w:pPr>
        <w:rPr>
          <w:lang w:val="en-GB"/>
        </w:rPr>
      </w:pPr>
      <w:r>
        <w:rPr>
          <w:lang w:val="en-GB"/>
        </w:rPr>
        <w:t xml:space="preserve">In this section, include the pragmatic details of the course. This could include how the course is broken up, how the syllabus is designed, planned deliverables, etc. </w:t>
      </w:r>
    </w:p>
    <w:p w14:paraId="07F445B5" w14:textId="790B537B" w:rsidR="006352AE" w:rsidRDefault="006352AE" w:rsidP="006352AE">
      <w:pPr>
        <w:pStyle w:val="Heading2"/>
        <w:rPr>
          <w:lang w:val="en-GB"/>
        </w:rPr>
      </w:pPr>
      <w:r>
        <w:rPr>
          <w:lang w:val="en-GB"/>
        </w:rPr>
        <w:t>Assessments</w:t>
      </w:r>
    </w:p>
    <w:p w14:paraId="72F398D1" w14:textId="6799BA99" w:rsidR="006352AE" w:rsidRPr="006352AE" w:rsidRDefault="006352AE" w:rsidP="006352AE">
      <w:pPr>
        <w:rPr>
          <w:lang w:val="en-GB"/>
        </w:rPr>
      </w:pPr>
      <w:r>
        <w:rPr>
          <w:lang w:val="en-GB"/>
        </w:rPr>
        <w:t>Here, you should include different assessments that may be used in the course to grade competencies in the course subject are.</w:t>
      </w:r>
    </w:p>
    <w:p w14:paraId="67B8DBB5" w14:textId="3521EA8A" w:rsidR="006352AE" w:rsidRDefault="006352AE" w:rsidP="008E55D0">
      <w:pPr>
        <w:pStyle w:val="Heading2"/>
        <w:rPr>
          <w:lang w:val="en-GB"/>
        </w:rPr>
      </w:pPr>
      <w:r>
        <w:rPr>
          <w:lang w:val="en-GB"/>
        </w:rPr>
        <w:t>Acknowledgements (optional)</w:t>
      </w:r>
    </w:p>
    <w:p w14:paraId="6DC5F651" w14:textId="0F987B24" w:rsidR="008262BB" w:rsidRPr="00E82F2F" w:rsidRDefault="00127ADA" w:rsidP="008E55D0">
      <w:pPr>
        <w:pStyle w:val="Heading2"/>
        <w:rPr>
          <w:lang w:val="en-GB"/>
        </w:rPr>
      </w:pPr>
      <w:r w:rsidRPr="00E82F2F">
        <w:rPr>
          <w:lang w:val="en-GB"/>
        </w:rPr>
        <w:t>References</w:t>
      </w:r>
    </w:p>
    <w:p w14:paraId="476E0B66" w14:textId="67543C24" w:rsidR="006352AE" w:rsidRDefault="006352AE" w:rsidP="000B7C8A">
      <w:pPr>
        <w:adjustRightInd w:val="0"/>
        <w:snapToGrid w:val="0"/>
        <w:ind w:left="142" w:hanging="142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Examples of citations in APA formatting</w:t>
      </w:r>
    </w:p>
    <w:p w14:paraId="5E877603" w14:textId="712F877F" w:rsidR="008262BB" w:rsidRPr="00E82F2F" w:rsidRDefault="008262BB" w:rsidP="000B7C8A">
      <w:pPr>
        <w:adjustRightInd w:val="0"/>
        <w:snapToGrid w:val="0"/>
        <w:ind w:left="142" w:hanging="142"/>
        <w:rPr>
          <w:rFonts w:cs="Arial"/>
          <w:noProof/>
          <w:sz w:val="22"/>
          <w:szCs w:val="22"/>
          <w:lang w:val="en-GB"/>
        </w:rPr>
      </w:pPr>
      <w:r w:rsidRPr="00E82F2F">
        <w:rPr>
          <w:rFonts w:cs="Arial"/>
          <w:sz w:val="22"/>
          <w:szCs w:val="22"/>
          <w:lang w:val="en-GB"/>
        </w:rPr>
        <w:fldChar w:fldCharType="begin"/>
      </w:r>
      <w:r w:rsidRPr="00E82F2F">
        <w:rPr>
          <w:rFonts w:cs="Arial"/>
          <w:sz w:val="22"/>
          <w:szCs w:val="22"/>
          <w:lang w:val="en-GB"/>
        </w:rPr>
        <w:instrText xml:space="preserve"> ADDIN EN.REFLIST </w:instrText>
      </w:r>
      <w:r w:rsidRPr="00E82F2F">
        <w:rPr>
          <w:rFonts w:cs="Arial"/>
          <w:sz w:val="22"/>
          <w:szCs w:val="22"/>
          <w:lang w:val="en-GB"/>
        </w:rPr>
        <w:fldChar w:fldCharType="separate"/>
      </w:r>
      <w:r w:rsidRPr="00E82F2F">
        <w:rPr>
          <w:rFonts w:cs="Arial"/>
          <w:noProof/>
          <w:sz w:val="22"/>
          <w:szCs w:val="22"/>
          <w:lang w:val="en-GB"/>
        </w:rPr>
        <w:t xml:space="preserve">Brew, D. R. M., &amp; Glasser, F. P. (2005). Synthesis and characterisation of magnesium silicate hydrate gels. </w:t>
      </w:r>
      <w:r w:rsidRPr="00E82F2F">
        <w:rPr>
          <w:rFonts w:cs="Arial"/>
          <w:i/>
          <w:noProof/>
          <w:sz w:val="22"/>
          <w:szCs w:val="22"/>
          <w:lang w:val="en-GB"/>
        </w:rPr>
        <w:t>Cement and Concrete Research, 35</w:t>
      </w:r>
      <w:r w:rsidRPr="00E82F2F">
        <w:rPr>
          <w:rFonts w:cs="Arial"/>
          <w:noProof/>
          <w:sz w:val="22"/>
          <w:szCs w:val="22"/>
          <w:lang w:val="en-GB"/>
        </w:rPr>
        <w:t>(1), 85-98.</w:t>
      </w:r>
    </w:p>
    <w:p w14:paraId="0DC74336" w14:textId="492C9A3D" w:rsidR="008262BB" w:rsidRPr="00E82F2F" w:rsidRDefault="008262BB" w:rsidP="000B7C8A">
      <w:pPr>
        <w:adjustRightInd w:val="0"/>
        <w:snapToGrid w:val="0"/>
        <w:ind w:left="142" w:hanging="142"/>
        <w:rPr>
          <w:rFonts w:cs="Arial"/>
          <w:noProof/>
          <w:sz w:val="22"/>
          <w:szCs w:val="22"/>
          <w:lang w:val="en-GB"/>
        </w:rPr>
      </w:pPr>
      <w:r w:rsidRPr="00E82F2F">
        <w:rPr>
          <w:rFonts w:cs="Arial"/>
          <w:sz w:val="22"/>
          <w:szCs w:val="22"/>
        </w:rPr>
        <w:fldChar w:fldCharType="end"/>
      </w:r>
      <w:r w:rsidRPr="00E82F2F">
        <w:rPr>
          <w:rFonts w:cs="Arial"/>
          <w:noProof/>
          <w:sz w:val="22"/>
          <w:szCs w:val="22"/>
          <w:lang w:val="en-GB"/>
        </w:rPr>
        <w:t xml:space="preserve">Milestone, N. B. (2006). Reactions in cement encapsulated nuclear wastes: Need for toolbox of different cement types. </w:t>
      </w:r>
      <w:r w:rsidRPr="00E82F2F">
        <w:rPr>
          <w:rFonts w:cs="Arial"/>
          <w:i/>
          <w:noProof/>
          <w:sz w:val="22"/>
          <w:szCs w:val="22"/>
          <w:lang w:val="en-GB"/>
        </w:rPr>
        <w:t>Advances in Applied Ceramics, 105</w:t>
      </w:r>
      <w:r w:rsidRPr="00E82F2F">
        <w:rPr>
          <w:rFonts w:cs="Arial"/>
          <w:noProof/>
          <w:sz w:val="22"/>
          <w:szCs w:val="22"/>
          <w:lang w:val="en-GB"/>
        </w:rPr>
        <w:t>(1), 13-20.</w:t>
      </w:r>
    </w:p>
    <w:p w14:paraId="4F25F17F" w14:textId="77777777" w:rsidR="008C3D82" w:rsidRDefault="008C3D82" w:rsidP="008262BB">
      <w:pPr>
        <w:ind w:left="142" w:hanging="142"/>
        <w:rPr>
          <w:rFonts w:cs="Arial"/>
          <w:lang w:val="en-GB"/>
        </w:rPr>
      </w:pPr>
    </w:p>
    <w:sectPr w:rsidR="008C3D82" w:rsidSect="00E82F2F">
      <w:type w:val="continuous"/>
      <w:pgSz w:w="12240" w:h="15840" w:code="1"/>
      <w:pgMar w:top="1134" w:right="1134" w:bottom="1134" w:left="1134" w:header="720" w:footer="720" w:gutter="0"/>
      <w:cols w:space="567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erruso, Lauren A" w:date="2022-01-10T07:53:00Z" w:initials="TLA">
    <w:p w14:paraId="0B18F04F" w14:textId="0DCA6324" w:rsidR="00127ADA" w:rsidRDefault="00127ADA">
      <w:pPr>
        <w:pStyle w:val="CommentText"/>
      </w:pPr>
      <w:r>
        <w:rPr>
          <w:rStyle w:val="CommentReference"/>
        </w:rPr>
        <w:annotationRef/>
      </w:r>
      <w:r>
        <w:t>Student’s first name’s initial and full last name go here.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B18F04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18F04F" w16cid:durableId="2586648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FDE5F" w14:textId="77777777" w:rsidR="00BE2B58" w:rsidRDefault="00BE2B58" w:rsidP="00B93108">
      <w:pPr>
        <w:spacing w:after="0"/>
      </w:pPr>
      <w:r>
        <w:separator/>
      </w:r>
    </w:p>
  </w:endnote>
  <w:endnote w:type="continuationSeparator" w:id="0">
    <w:p w14:paraId="2E9C159A" w14:textId="77777777" w:rsidR="00BE2B58" w:rsidRDefault="00BE2B58" w:rsidP="00B931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3AB68" w14:textId="77777777" w:rsidR="00326FE3" w:rsidRDefault="00326FE3">
    <w:pPr>
      <w:pStyle w:val="Footer"/>
    </w:pPr>
  </w:p>
  <w:p w14:paraId="74A369E7" w14:textId="77777777" w:rsidR="00326FE3" w:rsidRDefault="00326F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828BB" w14:textId="77777777" w:rsidR="00BE2B58" w:rsidRDefault="00BE2B58" w:rsidP="00B93108">
      <w:pPr>
        <w:spacing w:after="0"/>
      </w:pPr>
      <w:r>
        <w:separator/>
      </w:r>
    </w:p>
  </w:footnote>
  <w:footnote w:type="continuationSeparator" w:id="0">
    <w:p w14:paraId="456C2A15" w14:textId="77777777" w:rsidR="00BE2B58" w:rsidRDefault="00BE2B58" w:rsidP="00B93108">
      <w:pPr>
        <w:spacing w:after="0"/>
      </w:pPr>
      <w:r>
        <w:continuationSeparator/>
      </w:r>
    </w:p>
  </w:footnote>
  <w:footnote w:id="1">
    <w:p w14:paraId="2246631E" w14:textId="5838837B" w:rsidR="00127ADA" w:rsidRDefault="00127ADA" w:rsidP="00127A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email@purdue.edu</w:t>
        </w:r>
      </w:hyperlink>
      <w:r>
        <w:t>; Biotechnology Innovation and Regulatory Science (BIRS) Center; Agricultural and Biological Engineering, Purdue University</w:t>
      </w:r>
    </w:p>
  </w:footnote>
  <w:footnote w:id="2">
    <w:p w14:paraId="01552D0D" w14:textId="77777777" w:rsidR="00127ADA" w:rsidRDefault="00127ADA" w:rsidP="00127A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9E4DA9">
          <w:rPr>
            <w:rStyle w:val="Hyperlink"/>
          </w:rPr>
          <w:t>zekeocha@purdue.edu</w:t>
        </w:r>
      </w:hyperlink>
      <w:r>
        <w:t>; Medical Missionaries of Mary; Biotechnology Innovation and Regulatory Science (BIRS) Center, Purdue University</w:t>
      </w:r>
    </w:p>
  </w:footnote>
  <w:footnote w:id="3">
    <w:p w14:paraId="3BADF336" w14:textId="77777777" w:rsidR="00127ADA" w:rsidRDefault="00127ADA" w:rsidP="00127A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9E4DA9">
          <w:rPr>
            <w:rStyle w:val="Hyperlink"/>
          </w:rPr>
          <w:t>sbyrn@purdue.edu</w:t>
        </w:r>
      </w:hyperlink>
      <w:r>
        <w:t>; Biotechnology Innovation and Regulatory Science (BIRS) Center; Industrial and Physical Pharmacy, Purdue University</w:t>
      </w:r>
    </w:p>
  </w:footnote>
  <w:footnote w:id="4">
    <w:p w14:paraId="1B582DE5" w14:textId="77777777" w:rsidR="00127ADA" w:rsidRDefault="00127ADA" w:rsidP="00127A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9E4DA9">
          <w:rPr>
            <w:rStyle w:val="Hyperlink"/>
          </w:rPr>
          <w:t>kclase@purdue.edu</w:t>
        </w:r>
      </w:hyperlink>
      <w:r>
        <w:t>; Biotechnology Innovation and Regulatory Science (BIRS) Center; Agricultural and Biological Engineering, Purdue University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A6BC8" w14:textId="77777777" w:rsidR="00326FE3" w:rsidRDefault="00326FE3" w:rsidP="00326FE3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9F9378" w14:textId="77777777" w:rsidR="00326FE3" w:rsidRDefault="00326FE3" w:rsidP="00B93108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0F4CF" w14:textId="503CC72B" w:rsidR="00326FE3" w:rsidRDefault="00326FE3" w:rsidP="00326FE3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55D0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5A83F1" w14:textId="1154C42D" w:rsidR="00326FE3" w:rsidRDefault="00326FE3" w:rsidP="00B93108">
    <w:pPr>
      <w:pStyle w:val="Header"/>
      <w:ind w:right="360" w:firstLine="360"/>
      <w:jc w:val="right"/>
    </w:pPr>
  </w:p>
  <w:p w14:paraId="0A84B090" w14:textId="77777777" w:rsidR="00326FE3" w:rsidRDefault="00326FE3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erruso, Lauren A">
    <w15:presenceInfo w15:providerId="AD" w15:userId="S::lterruso@purdue.edu::5a757f1b-3ed7-409c-af00-0fe4c7f8b5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2BB"/>
    <w:rsid w:val="00022021"/>
    <w:rsid w:val="00037B90"/>
    <w:rsid w:val="00050FE9"/>
    <w:rsid w:val="0008370E"/>
    <w:rsid w:val="000B7C8A"/>
    <w:rsid w:val="00127ADA"/>
    <w:rsid w:val="00154ACF"/>
    <w:rsid w:val="00176CF7"/>
    <w:rsid w:val="00212108"/>
    <w:rsid w:val="00232FE7"/>
    <w:rsid w:val="002B6C88"/>
    <w:rsid w:val="00300F10"/>
    <w:rsid w:val="00326FE3"/>
    <w:rsid w:val="00331A33"/>
    <w:rsid w:val="00356EF8"/>
    <w:rsid w:val="00380DF0"/>
    <w:rsid w:val="0039670E"/>
    <w:rsid w:val="003C27D5"/>
    <w:rsid w:val="003E4056"/>
    <w:rsid w:val="004640B7"/>
    <w:rsid w:val="004C2839"/>
    <w:rsid w:val="004C63C9"/>
    <w:rsid w:val="00504A56"/>
    <w:rsid w:val="0055233E"/>
    <w:rsid w:val="005A2073"/>
    <w:rsid w:val="006352AE"/>
    <w:rsid w:val="00645227"/>
    <w:rsid w:val="00651C25"/>
    <w:rsid w:val="006736FD"/>
    <w:rsid w:val="006A4201"/>
    <w:rsid w:val="006A43ED"/>
    <w:rsid w:val="006A7EEA"/>
    <w:rsid w:val="006C276A"/>
    <w:rsid w:val="00757389"/>
    <w:rsid w:val="00793515"/>
    <w:rsid w:val="008262BB"/>
    <w:rsid w:val="00871A33"/>
    <w:rsid w:val="008C3D82"/>
    <w:rsid w:val="008E55D0"/>
    <w:rsid w:val="00936261"/>
    <w:rsid w:val="009D5913"/>
    <w:rsid w:val="00A80239"/>
    <w:rsid w:val="00AA5AFD"/>
    <w:rsid w:val="00AC4599"/>
    <w:rsid w:val="00B240D7"/>
    <w:rsid w:val="00B63708"/>
    <w:rsid w:val="00B93108"/>
    <w:rsid w:val="00BA2333"/>
    <w:rsid w:val="00BD454E"/>
    <w:rsid w:val="00BE2B58"/>
    <w:rsid w:val="00C25AB9"/>
    <w:rsid w:val="00C95B94"/>
    <w:rsid w:val="00D62FC1"/>
    <w:rsid w:val="00DB066B"/>
    <w:rsid w:val="00DB7DB3"/>
    <w:rsid w:val="00E23295"/>
    <w:rsid w:val="00E82F2F"/>
    <w:rsid w:val="00E905E7"/>
    <w:rsid w:val="00EE4A90"/>
    <w:rsid w:val="00EF6232"/>
    <w:rsid w:val="00F064FB"/>
    <w:rsid w:val="00F305C7"/>
    <w:rsid w:val="00F3394C"/>
    <w:rsid w:val="00F51F10"/>
    <w:rsid w:val="00F66ADB"/>
    <w:rsid w:val="00FA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C17CB4"/>
  <w14:defaultImageDpi w14:val="300"/>
  <w15:docId w15:val="{7DCE1680-81EC-4E9A-8C9A-31971E22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C3D82"/>
    <w:pPr>
      <w:spacing w:after="120"/>
    </w:pPr>
    <w:rPr>
      <w:rFonts w:ascii="Arial" w:hAnsi="Arial"/>
      <w:szCs w:val="24"/>
      <w:lang w:eastAsia="en-US"/>
    </w:rPr>
  </w:style>
  <w:style w:type="paragraph" w:styleId="Heading1">
    <w:name w:val="heading 1"/>
    <w:basedOn w:val="Subtitle"/>
    <w:next w:val="Normal"/>
    <w:link w:val="Heading1Char"/>
    <w:uiPriority w:val="9"/>
    <w:rsid w:val="00BA2333"/>
    <w:pPr>
      <w:adjustRightInd w:val="0"/>
      <w:snapToGrid w:val="0"/>
      <w:spacing w:after="120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rsid w:val="008E55D0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rsid w:val="00E23295"/>
    <w:pPr>
      <w:keepNext/>
      <w:keepLines/>
      <w:spacing w:before="120"/>
      <w:outlineLvl w:val="2"/>
    </w:pPr>
    <w:rPr>
      <w:rFonts w:eastAsiaTheme="majorEastAsia" w:cstheme="majorBidi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675F8"/>
    <w:rPr>
      <w:rFonts w:ascii="Lucida Grande" w:hAnsi="Lucida Grande"/>
      <w:sz w:val="18"/>
      <w:szCs w:val="18"/>
    </w:rPr>
  </w:style>
  <w:style w:type="paragraph" w:styleId="Footer">
    <w:name w:val="footer"/>
    <w:basedOn w:val="Normal"/>
    <w:next w:val="Header"/>
    <w:link w:val="FooterChar"/>
    <w:uiPriority w:val="99"/>
    <w:rsid w:val="008262BB"/>
    <w:pPr>
      <w:tabs>
        <w:tab w:val="center" w:pos="5760"/>
        <w:tab w:val="right" w:pos="1080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kern w:val="1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262BB"/>
    <w:rPr>
      <w:rFonts w:eastAsia="Times New Roman"/>
      <w:kern w:val="14"/>
      <w:lang w:eastAsia="en-US"/>
    </w:rPr>
  </w:style>
  <w:style w:type="paragraph" w:styleId="Header">
    <w:name w:val="header"/>
    <w:basedOn w:val="Normal"/>
    <w:next w:val="Footer"/>
    <w:link w:val="HeaderChar"/>
    <w:uiPriority w:val="99"/>
    <w:rsid w:val="008262BB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kern w:val="1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262BB"/>
    <w:rPr>
      <w:rFonts w:eastAsia="Times New Roman"/>
      <w:kern w:val="1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E55D0"/>
    <w:rPr>
      <w:rFonts w:ascii="Arial" w:hAnsi="Arial" w:cs="Arial"/>
      <w:b/>
      <w:bCs/>
      <w:color w:val="5A5A5A" w:themeColor="text1" w:themeTint="A5"/>
      <w:spacing w:val="15"/>
      <w:sz w:val="28"/>
      <w:szCs w:val="28"/>
      <w:lang w:eastAsia="en-US"/>
    </w:rPr>
  </w:style>
  <w:style w:type="paragraph" w:customStyle="1" w:styleId="Author">
    <w:name w:val="Author"/>
    <w:basedOn w:val="Normal"/>
    <w:rsid w:val="00DB7DB3"/>
    <w:pPr>
      <w:spacing w:after="0"/>
      <w:jc w:val="center"/>
    </w:pPr>
    <w:rPr>
      <w:rFonts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BA2333"/>
    <w:rPr>
      <w:rFonts w:ascii="Arial" w:hAnsi="Arial" w:cs="Arial"/>
      <w:b/>
      <w:bCs/>
      <w:color w:val="5A5A5A" w:themeColor="text1" w:themeTint="A5"/>
      <w:spacing w:val="15"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50FE9"/>
    <w:pPr>
      <w:spacing w:before="320" w:after="160"/>
      <w:contextualSpacing/>
      <w:jc w:val="center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50FE9"/>
    <w:rPr>
      <w:rFonts w:ascii="Arial" w:eastAsiaTheme="majorEastAsia" w:hAnsi="Arial" w:cstheme="majorBidi"/>
      <w:b/>
      <w:bCs/>
      <w:kern w:val="28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23295"/>
    <w:rPr>
      <w:rFonts w:ascii="Arial" w:eastAsiaTheme="majorEastAsia" w:hAnsi="Arial" w:cstheme="majorBidi"/>
      <w:b/>
      <w:bCs/>
      <w:lang w:eastAsia="en-US"/>
    </w:rPr>
  </w:style>
  <w:style w:type="paragraph" w:customStyle="1" w:styleId="Figureortablecap">
    <w:name w:val="Figure or table cap"/>
    <w:basedOn w:val="Normal"/>
    <w:rsid w:val="00AA5AFD"/>
    <w:rPr>
      <w:rFonts w:cs="Arial"/>
      <w:bCs/>
      <w:sz w:val="16"/>
      <w:szCs w:val="16"/>
    </w:rPr>
  </w:style>
  <w:style w:type="paragraph" w:customStyle="1" w:styleId="Reference">
    <w:name w:val="Reference"/>
    <w:basedOn w:val="Normal"/>
    <w:rsid w:val="00DB7DB3"/>
    <w:pPr>
      <w:ind w:left="142" w:hanging="142"/>
    </w:pPr>
    <w:rPr>
      <w:rFonts w:cs="Arial"/>
    </w:rPr>
  </w:style>
  <w:style w:type="character" w:styleId="PageNumber">
    <w:name w:val="page number"/>
    <w:basedOn w:val="DefaultParagraphFont"/>
    <w:uiPriority w:val="99"/>
    <w:semiHidden/>
    <w:unhideWhenUsed/>
    <w:rsid w:val="00B93108"/>
  </w:style>
  <w:style w:type="paragraph" w:customStyle="1" w:styleId="ColumntopHeading1">
    <w:name w:val="Column top Heading 1"/>
    <w:basedOn w:val="Heading1"/>
    <w:rsid w:val="00331A33"/>
  </w:style>
  <w:style w:type="character" w:styleId="CommentReference">
    <w:name w:val="annotation reference"/>
    <w:basedOn w:val="DefaultParagraphFont"/>
    <w:uiPriority w:val="99"/>
    <w:semiHidden/>
    <w:unhideWhenUsed/>
    <w:rsid w:val="00127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AD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AD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ADA"/>
    <w:rPr>
      <w:rFonts w:ascii="Arial" w:hAnsi="Arial"/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127AD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7ADA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/>
      <w:szCs w:val="20"/>
      <w:bdr w:val="ni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7ADA"/>
    <w:rPr>
      <w:rFonts w:eastAsia="Arial Unicode MS"/>
      <w:bdr w:val="ni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27ADA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2F2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82F2F"/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0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sbyrn@purdue.edu" TargetMode="External"/><Relationship Id="rId2" Type="http://schemas.openxmlformats.org/officeDocument/2006/relationships/hyperlink" Target="mailto:zekeocha@purdue.edu" TargetMode="External"/><Relationship Id="rId1" Type="http://schemas.openxmlformats.org/officeDocument/2006/relationships/hyperlink" Target="mailto:email@purdue.edu" TargetMode="External"/><Relationship Id="rId4" Type="http://schemas.openxmlformats.org/officeDocument/2006/relationships/hyperlink" Target="mailto:kclase@purdu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1D643354-17BE-4A53-9B43-2358DE50D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Press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Boyer</dc:creator>
  <cp:keywords/>
  <dc:description/>
  <cp:lastModifiedBy>Frencham, Mo (ELS-HBE)</cp:lastModifiedBy>
  <cp:revision>2</cp:revision>
  <dcterms:created xsi:type="dcterms:W3CDTF">2023-09-19T21:52:00Z</dcterms:created>
  <dcterms:modified xsi:type="dcterms:W3CDTF">2023-09-19T21:52:00Z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2023-08-01T19:06:20Z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7cc1e926-01b0-4258-b23f-5989e635da7c</vt:lpwstr>
  </property>
  <property fmtid="{D5CDD505-2E9C-101B-9397-08002B2CF9AE}" pid="8" name="MSIP_Label_4044bd30-2ed7-4c9d-9d12-46200872a97b_ContentBits">
    <vt:lpwstr>0</vt:lpwstr>
  </property>
  <property fmtid="{D5CDD505-2E9C-101B-9397-08002B2CF9AE}" pid="9" name="MSIP_Label_549ac42a-3eb4-4074-b885-aea26bd6241e_Enabled">
    <vt:lpwstr>true</vt:lpwstr>
  </property>
  <property fmtid="{D5CDD505-2E9C-101B-9397-08002B2CF9AE}" pid="10" name="MSIP_Label_549ac42a-3eb4-4074-b885-aea26bd6241e_SetDate">
    <vt:lpwstr>2023-09-19T21:52:36Z</vt:lpwstr>
  </property>
  <property fmtid="{D5CDD505-2E9C-101B-9397-08002B2CF9AE}" pid="11" name="MSIP_Label_549ac42a-3eb4-4074-b885-aea26bd6241e_Method">
    <vt:lpwstr>Standard</vt:lpwstr>
  </property>
  <property fmtid="{D5CDD505-2E9C-101B-9397-08002B2CF9AE}" pid="12" name="MSIP_Label_549ac42a-3eb4-4074-b885-aea26bd6241e_Name">
    <vt:lpwstr>General Business</vt:lpwstr>
  </property>
  <property fmtid="{D5CDD505-2E9C-101B-9397-08002B2CF9AE}" pid="13" name="MSIP_Label_549ac42a-3eb4-4074-b885-aea26bd6241e_SiteId">
    <vt:lpwstr>9274ee3f-9425-4109-a27f-9fb15c10675d</vt:lpwstr>
  </property>
  <property fmtid="{D5CDD505-2E9C-101B-9397-08002B2CF9AE}" pid="14" name="MSIP_Label_549ac42a-3eb4-4074-b885-aea26bd6241e_ActionId">
    <vt:lpwstr>eb76c9eb-7697-40ad-ba68-8a0c497d5ae5</vt:lpwstr>
  </property>
  <property fmtid="{D5CDD505-2E9C-101B-9397-08002B2CF9AE}" pid="15" name="MSIP_Label_549ac42a-3eb4-4074-b885-aea26bd6241e_ContentBits">
    <vt:lpwstr>0</vt:lpwstr>
  </property>
</Properties>
</file>